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49" w:rsidRDefault="00E1154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jdgxs"/>
      <w:bookmarkEnd w:id="0"/>
      <w:r>
        <w:rPr>
          <w:b/>
          <w:bCs/>
          <w:sz w:val="24"/>
          <w:szCs w:val="24"/>
        </w:rPr>
        <w:t xml:space="preserve">EDITAL </w:t>
      </w:r>
      <w:r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PORTO ALEGRE Nº xx/20xx</w:t>
      </w:r>
    </w:p>
    <w:p w:rsidR="00E11549" w:rsidRDefault="00E11549">
      <w:pPr>
        <w:spacing w:after="0" w:line="240" w:lineRule="auto"/>
        <w:ind w:left="1696" w:right="17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BOLSAS DE PESQUISA – 20xx</w:t>
      </w: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11549" w:rsidRDefault="00E11549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DIRETOR-GERAL DO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 DO INSTITUTO FEDERAL DE EDUCAÇÃO, CIÊNCIA E TECNOLOGIA DO RIO GRANDE DO SUL, no uso das atribuições que lhe são conferidas pela Portaria IFRS nº xxx, de XX/XX/20xx, publicada no DOU, de XX/XX/20xx, p. XX, e de acordo com o Programa xxx, torna público o </w:t>
      </w:r>
      <w:r>
        <w:rPr>
          <w:b/>
          <w:bCs/>
          <w:color w:val="000000"/>
          <w:sz w:val="24"/>
          <w:szCs w:val="24"/>
        </w:rPr>
        <w:t xml:space="preserve">Edital </w:t>
      </w:r>
      <w:r>
        <w:rPr>
          <w:b/>
          <w:bCs/>
          <w:i/>
          <w:iCs/>
          <w:color w:val="000000"/>
          <w:sz w:val="24"/>
          <w:szCs w:val="24"/>
        </w:rPr>
        <w:t>Campus</w:t>
      </w:r>
      <w:r>
        <w:rPr>
          <w:b/>
          <w:bCs/>
          <w:color w:val="000000"/>
          <w:sz w:val="24"/>
          <w:szCs w:val="24"/>
        </w:rPr>
        <w:t xml:space="preserve"> Porto Alegre nº xx/20xx – Bolsas de Pesquisa – 20xx</w:t>
      </w:r>
      <w:r>
        <w:rPr>
          <w:color w:val="000000"/>
          <w:sz w:val="24"/>
          <w:szCs w:val="24"/>
        </w:rPr>
        <w:t>, conforme segue:</w:t>
      </w:r>
    </w:p>
    <w:p w:rsidR="00E11549" w:rsidRDefault="00E11549">
      <w:pPr>
        <w:spacing w:after="0" w:line="240" w:lineRule="auto"/>
        <w:jc w:val="both"/>
        <w:rPr>
          <w:sz w:val="24"/>
          <w:szCs w:val="24"/>
        </w:rPr>
      </w:pPr>
    </w:p>
    <w:p w:rsidR="00E11549" w:rsidRDefault="00E11549">
      <w:pPr>
        <w:spacing w:after="0" w:line="240" w:lineRule="auto"/>
        <w:jc w:val="both"/>
        <w:rPr>
          <w:sz w:val="24"/>
          <w:szCs w:val="24"/>
        </w:rPr>
      </w:pPr>
    </w:p>
    <w:p w:rsidR="00E11549" w:rsidRDefault="00E115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OBJETIVOS GERAIS</w:t>
      </w:r>
    </w:p>
    <w:p w:rsidR="00E11549" w:rsidRDefault="00E11549">
      <w:pPr>
        <w:spacing w:after="0" w:line="240" w:lineRule="auto"/>
        <w:jc w:val="both"/>
        <w:rPr>
          <w:sz w:val="24"/>
          <w:szCs w:val="24"/>
        </w:rPr>
      </w:pPr>
    </w:p>
    <w:p w:rsidR="00E11549" w:rsidRDefault="00E1154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Cadastrar e registrar os projetos de pesquisa e inovação contemplados por agências externas de fomento a serem executados no IFRS, institucionalizando-os.</w:t>
      </w:r>
    </w:p>
    <w:p w:rsidR="00E11549" w:rsidRDefault="00E1154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Estimular servidores pesquisadores a engajarem discentes do IFRS no processo de desenvolvimento científico, tecnológico e inovação, otimizando a capacidade da Instituição na formação de profissionais qualificados.</w:t>
      </w:r>
    </w:p>
    <w:p w:rsidR="00E11549" w:rsidRDefault="00E1154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Contribuir para a formação de recursos humanos dedicados ao fortalecimento da capacidade inovadora.</w:t>
      </w:r>
    </w:p>
    <w:p w:rsidR="00E11549" w:rsidRDefault="00E11549">
      <w:pPr>
        <w:numPr>
          <w:ilvl w:val="2"/>
          <w:numId w:val="1"/>
        </w:numPr>
        <w:tabs>
          <w:tab w:val="left" w:pos="720"/>
        </w:tabs>
        <w:spacing w:after="0" w:line="240" w:lineRule="auto"/>
        <w:ind w:left="1134" w:hanging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Contribuir para a formação de recursos humanos dedicados ao fortalecimento da capacidade inovadora.</w:t>
      </w:r>
    </w:p>
    <w:p w:rsidR="00E11549" w:rsidRDefault="00E11549">
      <w:pPr>
        <w:spacing w:after="0" w:line="240" w:lineRule="auto"/>
        <w:jc w:val="both"/>
        <w:rPr>
          <w:sz w:val="24"/>
          <w:szCs w:val="24"/>
        </w:rPr>
      </w:pPr>
    </w:p>
    <w:p w:rsidR="00E11549" w:rsidRDefault="00E115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 w:rsidR="00E11549" w:rsidRDefault="00E11549">
      <w:pPr>
        <w:spacing w:after="0" w:line="240" w:lineRule="auto"/>
        <w:rPr>
          <w:sz w:val="24"/>
          <w:szCs w:val="24"/>
        </w:rPr>
      </w:pPr>
    </w:p>
    <w:p w:rsidR="00E11549" w:rsidRDefault="00E11549">
      <w:pPr>
        <w:spacing w:after="0" w:line="240" w:lineRule="auto"/>
        <w:rPr>
          <w:sz w:val="24"/>
          <w:szCs w:val="24"/>
        </w:rPr>
      </w:pPr>
    </w:p>
    <w:p w:rsidR="00E11549" w:rsidRDefault="00E11549">
      <w:pPr>
        <w:spacing w:after="0" w:line="240" w:lineRule="auto"/>
        <w:rPr>
          <w:sz w:val="24"/>
          <w:szCs w:val="24"/>
        </w:rPr>
      </w:pPr>
    </w:p>
    <w:p w:rsidR="00E11549" w:rsidRDefault="00E11549">
      <w:pPr>
        <w:spacing w:after="0" w:line="240" w:lineRule="auto"/>
        <w:rPr>
          <w:sz w:val="24"/>
          <w:szCs w:val="24"/>
        </w:rPr>
      </w:pPr>
    </w:p>
    <w:p w:rsidR="00E11549" w:rsidRDefault="00E11549">
      <w:pPr>
        <w:spacing w:after="0" w:line="240" w:lineRule="auto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Alegre, xx de xxxxxxx de 20xx.</w:t>
      </w: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11549" w:rsidRDefault="00E11549">
      <w:pPr>
        <w:spacing w:after="0" w:line="240" w:lineRule="auto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p w:rsidR="00E11549" w:rsidRDefault="00E11549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E11549" w:rsidRDefault="00E11549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464E43" w:rsidRDefault="00E11549" w:rsidP="00464E4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br w:type="page"/>
      </w:r>
      <w:r w:rsidR="00464E43">
        <w:rPr>
          <w:b/>
          <w:bCs/>
          <w:sz w:val="24"/>
          <w:szCs w:val="24"/>
        </w:rPr>
        <w:lastRenderedPageBreak/>
        <w:t xml:space="preserve">EDITAL </w:t>
      </w:r>
      <w:r w:rsidR="00464E43">
        <w:rPr>
          <w:b/>
          <w:bCs/>
          <w:i/>
          <w:iCs/>
          <w:sz w:val="24"/>
          <w:szCs w:val="24"/>
        </w:rPr>
        <w:t>CAMPUS</w:t>
      </w:r>
      <w:r w:rsidR="00464E43">
        <w:rPr>
          <w:b/>
          <w:bCs/>
          <w:sz w:val="24"/>
          <w:szCs w:val="24"/>
        </w:rPr>
        <w:t xml:space="preserve"> PORTO ALEGRE Nº xx/20xx</w:t>
      </w:r>
    </w:p>
    <w:p w:rsidR="00464E43" w:rsidRDefault="00464E43" w:rsidP="00464E43">
      <w:pPr>
        <w:spacing w:after="0" w:line="240" w:lineRule="auto"/>
        <w:ind w:left="1696" w:right="17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BOLSAS DE PESQUISA – 20xx</w:t>
      </w:r>
    </w:p>
    <w:p w:rsidR="00464E43" w:rsidRDefault="00464E43">
      <w:pPr>
        <w:spacing w:after="0" w:line="240" w:lineRule="auto"/>
        <w:jc w:val="center"/>
      </w:pPr>
    </w:p>
    <w:p w:rsidR="00E11549" w:rsidRDefault="00E1154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E11549" w:rsidRDefault="00E11549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INSCRIÇÃO</w:t>
      </w:r>
    </w:p>
    <w:p w:rsidR="00E11549" w:rsidRDefault="00E11549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:rsidR="00E11549" w:rsidRDefault="00E11549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:rsidR="00E11549" w:rsidRDefault="00E11549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OBSERVAÇÕES:</w:t>
      </w:r>
    </w:p>
    <w:p w:rsidR="00E11549" w:rsidRDefault="00E11549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E11549" w:rsidRDefault="00E1154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Anexos devem ser publicados no corpo do edital e na página da publicação, de forma separada:</w:t>
      </w:r>
    </w:p>
    <w:p w:rsidR="00E11549" w:rsidRDefault="00E115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E11549" w:rsidRDefault="00E115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Anexo II</w:t>
      </w:r>
    </w:p>
    <w:p w:rsidR="00E11549" w:rsidRDefault="00E11549">
      <w:pPr>
        <w:spacing w:after="0" w:line="240" w:lineRule="auto"/>
        <w:rPr>
          <w:sz w:val="24"/>
          <w:szCs w:val="24"/>
        </w:rPr>
      </w:pPr>
    </w:p>
    <w:p w:rsidR="00E11549" w:rsidRDefault="00E1154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Linkar arquivos (editáveis ou .pdf) no título do anexo;</w:t>
      </w:r>
    </w:p>
    <w:p w:rsidR="00E11549" w:rsidRDefault="00E11549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E11549" w:rsidRDefault="00E1154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Podem ser acrescentados outros links no documento, conforme necessidade. Ex.: Instrução Normativa, Lei nº XXX, etc.</w:t>
      </w:r>
    </w:p>
    <w:sectPr w:rsidR="00E11549" w:rsidSect="00625B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C7" w:rsidRDefault="00B076C7" w:rsidP="00625B5A">
      <w:pPr>
        <w:spacing w:after="0" w:line="240" w:lineRule="auto"/>
      </w:pPr>
      <w:r>
        <w:separator/>
      </w:r>
    </w:p>
  </w:endnote>
  <w:endnote w:type="continuationSeparator" w:id="0">
    <w:p w:rsidR="00B076C7" w:rsidRDefault="00B076C7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7665">
      <w:rPr>
        <w:noProof/>
        <w:color w:val="000000"/>
      </w:rPr>
      <w:t>2</w:t>
    </w:r>
    <w:r>
      <w:rPr>
        <w:color w:val="000000"/>
      </w:rPr>
      <w:fldChar w:fldCharType="end"/>
    </w:r>
  </w:p>
  <w:p w:rsidR="00E11549" w:rsidRDefault="00E11549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76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11549" w:rsidRDefault="00E11549" w:rsidP="003975AA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</w:t>
    </w:r>
    <w:r w:rsidR="009E7665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464E43" w:rsidRPr="00464E43">
      <w:rPr>
        <w:sz w:val="20"/>
        <w:szCs w:val="20"/>
        <w:highlight w:val="yellow"/>
      </w:rPr>
      <w:t>xxxxxxxxx</w:t>
    </w:r>
    <w:r>
      <w:rPr>
        <w:sz w:val="20"/>
        <w:szCs w:val="20"/>
      </w:rPr>
      <w:t>@poa.ifrs.edu.br</w:t>
    </w:r>
  </w:p>
  <w:p w:rsidR="00E11549" w:rsidRDefault="00E11549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C7" w:rsidRDefault="00B076C7" w:rsidP="00625B5A">
      <w:pPr>
        <w:spacing w:after="0" w:line="240" w:lineRule="auto"/>
      </w:pPr>
      <w:r>
        <w:separator/>
      </w:r>
    </w:p>
  </w:footnote>
  <w:footnote w:type="continuationSeparator" w:id="0">
    <w:p w:rsidR="00B076C7" w:rsidRDefault="00B076C7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49" w:rsidRDefault="00B076C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6.25pt;visibility:visible">
          <v:imagedata r:id="rId1" o:title=""/>
        </v:shape>
      </w:pict>
    </w:r>
  </w:p>
  <w:p w:rsidR="00E11549" w:rsidRDefault="00E1154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E11549" w:rsidRPr="00EA6733" w:rsidRDefault="00E11549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464E4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Diretoria </w:t>
    </w:r>
    <w:r w:rsidRPr="00464E43">
      <w:rPr>
        <w:sz w:val="20"/>
        <w:szCs w:val="20"/>
        <w:highlight w:val="yellow"/>
      </w:rPr>
      <w:t>XXXXX</w:t>
    </w:r>
  </w:p>
  <w:p w:rsidR="00E11549" w:rsidRDefault="00E11549">
    <w:pP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B5A"/>
    <w:rsid w:val="000409E5"/>
    <w:rsid w:val="000A16D2"/>
    <w:rsid w:val="000A1AA8"/>
    <w:rsid w:val="000D2C4D"/>
    <w:rsid w:val="000D4379"/>
    <w:rsid w:val="00164E71"/>
    <w:rsid w:val="002D6D88"/>
    <w:rsid w:val="003975AA"/>
    <w:rsid w:val="00464E43"/>
    <w:rsid w:val="00466674"/>
    <w:rsid w:val="00615B6F"/>
    <w:rsid w:val="00625B5A"/>
    <w:rsid w:val="006B7BE4"/>
    <w:rsid w:val="00761CE1"/>
    <w:rsid w:val="008907AB"/>
    <w:rsid w:val="008B4688"/>
    <w:rsid w:val="008C3BA3"/>
    <w:rsid w:val="008E1AB7"/>
    <w:rsid w:val="00956396"/>
    <w:rsid w:val="00965067"/>
    <w:rsid w:val="009D63B1"/>
    <w:rsid w:val="009E7665"/>
    <w:rsid w:val="00B076C7"/>
    <w:rsid w:val="00B554C3"/>
    <w:rsid w:val="00BB1792"/>
    <w:rsid w:val="00C3727A"/>
    <w:rsid w:val="00D1107B"/>
    <w:rsid w:val="00DA3F2E"/>
    <w:rsid w:val="00E11549"/>
    <w:rsid w:val="00EA6733"/>
    <w:rsid w:val="2D7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1FFB47-4B56-4D41-8A29-892E82D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25B5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DA3F2E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3F2E"/>
  </w:style>
  <w:style w:type="paragraph" w:styleId="Cabealho">
    <w:name w:val="header"/>
    <w:basedOn w:val="Normal"/>
    <w:link w:val="Cabealho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BA3"/>
  </w:style>
  <w:style w:type="character" w:styleId="Hyperlink">
    <w:name w:val="Hyperlink"/>
    <w:uiPriority w:val="99"/>
    <w:rsid w:val="00397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9E1F-314E-40C3-A31D-3432A6E0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9</cp:revision>
  <dcterms:created xsi:type="dcterms:W3CDTF">2019-04-03T20:12:00Z</dcterms:created>
  <dcterms:modified xsi:type="dcterms:W3CDTF">2021-02-26T13:03:00Z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