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tabs>
          <w:tab w:val="left" w:pos="709"/>
        </w:tabs>
        <w:spacing w:line="240" w:lineRule="auto"/>
        <w:contextualSpacing w:val="0"/>
        <w:jc w:val="center"/>
        <w:rPr>
          <w:rFonts w:ascii="Arial" w:cs="Arial" w:eastAsia="Arial" w:hAnsi="Arial"/>
          <w:b w:val="0"/>
          <w:color w:val="00000a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a"/>
          <w:vertAlign w:val="baseline"/>
          <w:rtl w:val="0"/>
        </w:rPr>
        <w:t xml:space="preserve">NEXO I -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SOLICITAÇÃO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40" w:lineRule="auto"/>
        <w:contextualSpacing w:val="0"/>
        <w:jc w:val="center"/>
        <w:rPr>
          <w:rFonts w:ascii="Arial" w:cs="Arial" w:eastAsia="Arial" w:hAnsi="Arial"/>
          <w:b w:val="0"/>
          <w:color w:val="00000a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vertAlign w:val="baseline"/>
          <w:rtl w:val="0"/>
        </w:rPr>
        <w:t xml:space="preserve">EDITAL DE CONTRATAÇÃO DE PROFESSOR SUBSTITUTO</w:t>
        <w:br w:type="textWrapping"/>
        <w:t xml:space="preserve">PROCESSO SELETIVO SIMPLIFICADO – Edital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vertAlign w:val="baseline"/>
          <w:rtl w:val="0"/>
        </w:rPr>
        <w:t xml:space="preserve">/2018</w:t>
      </w: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1275"/>
        <w:gridCol w:w="1740"/>
        <w:gridCol w:w="285"/>
        <w:gridCol w:w="2295"/>
        <w:gridCol w:w="1560"/>
        <w:tblGridChange w:id="0">
          <w:tblGrid>
            <w:gridCol w:w="3360"/>
            <w:gridCol w:w="1275"/>
            <w:gridCol w:w="1740"/>
            <w:gridCol w:w="285"/>
            <w:gridCol w:w="2295"/>
            <w:gridCol w:w="1560"/>
          </w:tblGrid>
        </w:tblGridChange>
      </w:tblGrid>
      <w:tr>
        <w:trPr>
          <w:trHeight w:val="3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Rule="auto"/>
              <w:ind w:right="1068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N°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2763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left="102" w:right="1068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50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hd w:fill="d9d9d9" w:val="clear"/>
                <w:vertAlign w:val="baseline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0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Arial" w:cs="Arial" w:eastAsia="Arial" w:hAnsi="Arial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9440"/>
              </w:tabs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</w:rPr>
              <mc:AlternateContent>
                <mc:Choice Requires="wpg"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1009650" y="514275"/>
                                <a:ext cx="1143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496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Graduação em: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9460"/>
              </w:tabs>
              <w:spacing w:after="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1009650" y="514275"/>
                                <a:ext cx="1143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496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Especialização em: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9420"/>
              </w:tabs>
              <w:spacing w:after="0" w:before="1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1009650" y="514275"/>
                                <a:ext cx="1143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496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Mestrado em: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9420"/>
              </w:tabs>
              <w:spacing w:after="0" w:before="1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</w:rPr>
              <mc:AlternateContent>
                <mc:Choice Requires="wpg"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10800000">
                                <a:off x="1009650" y="514275"/>
                                <a:ext cx="114300" cy="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49679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4967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Doutorado em: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PESSOA COM DEFICIÊNCIA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before="6" w:lineRule="auto"/>
              <w:contextualSpacing w:val="0"/>
              <w:jc w:val="both"/>
              <w:rPr>
                <w:rFonts w:ascii="Arial" w:cs="Arial" w:eastAsia="Arial" w:hAnsi="Arial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Não            Sim        Especificar: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02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before="1" w:lineRule="auto"/>
              <w:contextualSpacing w:val="0"/>
              <w:jc w:val="both"/>
              <w:rPr>
                <w:rFonts w:ascii="Arial" w:cs="Arial" w:eastAsia="Arial" w:hAnsi="Arial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50" w:right="39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50" w:right="39"/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/2018.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50" w:right="39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ind w:left="50" w:right="39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ind w:left="50" w:right="39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ind w:left="50" w:right="39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ind w:left="50" w:right="39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Assinatura do candidato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0" w:lineRule="auto"/>
        <w:contextualSpacing w:val="0"/>
        <w:jc w:val="left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/>
      <w:pgMar w:bottom="709" w:top="1418" w:left="1418" w:right="113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Porto Alegre</w:t>
    </w:r>
  </w:p>
  <w:p w:rsidR="00000000" w:rsidDel="00000000" w:rsidP="00000000" w:rsidRDefault="00000000" w:rsidRPr="00000000" w14:paraId="00000082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Anexo I - EDITAL Nº 28/2018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60" w:line="240" w:lineRule="auto"/>
      <w:contextualSpacing w:val="0"/>
      <w:jc w:val="center"/>
      <w:rPr>
        <w:rFonts w:ascii="Times New Roman" w:cs="Times New Roman" w:eastAsia="Times New Roman" w:hAnsi="Times New Roman"/>
        <w:color w:val="1f1a17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575945" cy="587375"/>
          <wp:effectExtent b="0" l="0" r="0" t="0"/>
          <wp:docPr id="7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58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A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B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C">
    <w:pPr>
      <w:spacing w:after="0" w:line="264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7D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Coronel Vicente, 281 - CEP 90.030-040 – Porto Alegre/RS - Tel. (51) 3930-6002 -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Gabinete do Diretor-Geral</w:t>
    </w:r>
  </w:p>
  <w:p w:rsidR="00000000" w:rsidDel="00000000" w:rsidP="00000000" w:rsidRDefault="00000000" w:rsidRPr="00000000" w14:paraId="0000007F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3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jpg"/><Relationship Id="rId2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