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6537" w:rsidRPr="00130935" w:rsidRDefault="00916537" w:rsidP="007A0BDF">
      <w:pPr>
        <w:pStyle w:val="Normal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30935">
        <w:rPr>
          <w:rFonts w:ascii="Arial" w:hAnsi="Arial" w:cs="Arial"/>
          <w:b/>
          <w:bCs/>
          <w:color w:val="auto"/>
          <w:sz w:val="22"/>
          <w:szCs w:val="22"/>
        </w:rPr>
        <w:t>ANEXO IV</w:t>
      </w:r>
    </w:p>
    <w:p w:rsidR="00916537" w:rsidRPr="00130935" w:rsidRDefault="00916537" w:rsidP="007A0BDF">
      <w:pPr>
        <w:pStyle w:val="Normal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16537" w:rsidRPr="00130935" w:rsidRDefault="00916537" w:rsidP="007A0BDF">
      <w:pPr>
        <w:pStyle w:val="Normal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30935">
        <w:rPr>
          <w:rFonts w:ascii="Arial" w:hAnsi="Arial" w:cs="Arial"/>
          <w:b/>
          <w:bCs/>
          <w:color w:val="auto"/>
          <w:sz w:val="22"/>
          <w:szCs w:val="22"/>
        </w:rPr>
        <w:t>FORMULÁRIO PARA HOMOLOGAÇÃO DE PROPOSTAS</w:t>
      </w:r>
    </w:p>
    <w:p w:rsidR="00916537" w:rsidRDefault="00916537" w:rsidP="00B97914">
      <w:pPr>
        <w:pStyle w:val="Normal1"/>
        <w:jc w:val="center"/>
        <w:rPr>
          <w:rFonts w:ascii="Arial" w:hAnsi="Arial" w:cs="Arial"/>
          <w:sz w:val="18"/>
          <w:szCs w:val="18"/>
        </w:rPr>
      </w:pPr>
    </w:p>
    <w:tbl>
      <w:tblPr>
        <w:tblW w:w="9571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9571"/>
      </w:tblGrid>
      <w:tr w:rsidR="00916537" w:rsidRPr="00211215">
        <w:trPr>
          <w:trHeight w:val="284"/>
        </w:trPr>
        <w:tc>
          <w:tcPr>
            <w:tcW w:w="9571" w:type="dxa"/>
            <w:shd w:val="clear" w:color="auto" w:fill="F2F2F2"/>
            <w:vAlign w:val="center"/>
          </w:tcPr>
          <w:p w:rsidR="00916537" w:rsidRPr="00211215" w:rsidRDefault="00916537" w:rsidP="00211215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sz w:val="18"/>
                <w:szCs w:val="18"/>
              </w:rPr>
              <w:t>1. DADOS DE IDENTIFICAÇÃO DA PROPOSTA</w:t>
            </w:r>
          </w:p>
        </w:tc>
      </w:tr>
      <w:tr w:rsidR="00916537" w:rsidRPr="00211215">
        <w:trPr>
          <w:trHeight w:val="284"/>
        </w:trPr>
        <w:tc>
          <w:tcPr>
            <w:tcW w:w="9571" w:type="dxa"/>
            <w:vAlign w:val="center"/>
          </w:tcPr>
          <w:p w:rsidR="00916537" w:rsidRPr="00211215" w:rsidRDefault="00916537" w:rsidP="00211215">
            <w:pPr>
              <w:pStyle w:val="Normal1"/>
              <w:spacing w:before="40" w:after="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1.1 </w:t>
            </w:r>
            <w:r w:rsidRPr="002112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Campus</w:t>
            </w:r>
            <w:r w:rsidRPr="00211215">
              <w:rPr>
                <w:rFonts w:ascii="Arial" w:hAnsi="Arial" w:cs="Arial"/>
                <w:sz w:val="18"/>
                <w:szCs w:val="18"/>
              </w:rPr>
              <w:t>: _________________________</w:t>
            </w:r>
          </w:p>
          <w:p w:rsidR="00916537" w:rsidRPr="00211215" w:rsidRDefault="00916537" w:rsidP="00211215">
            <w:pPr>
              <w:pStyle w:val="Normal1"/>
              <w:spacing w:before="40" w:after="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sz w:val="18"/>
                <w:szCs w:val="18"/>
              </w:rPr>
              <w:t>1.2 Modalidade</w:t>
            </w:r>
            <w:r w:rsidRPr="00211215">
              <w:rPr>
                <w:rFonts w:ascii="Arial" w:hAnsi="Arial" w:cs="Arial"/>
                <w:sz w:val="18"/>
                <w:szCs w:val="18"/>
              </w:rPr>
              <w:t>: ______________________</w:t>
            </w:r>
          </w:p>
          <w:p w:rsidR="00916537" w:rsidRPr="00211215" w:rsidRDefault="00916537" w:rsidP="00211215">
            <w:pPr>
              <w:pStyle w:val="Normal1"/>
              <w:spacing w:before="40" w:after="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sz w:val="18"/>
                <w:szCs w:val="18"/>
              </w:rPr>
              <w:t>1.3 Programa/projeto</w:t>
            </w:r>
            <w:r w:rsidRPr="00211215">
              <w:rPr>
                <w:rFonts w:ascii="Arial" w:hAnsi="Arial" w:cs="Arial"/>
                <w:sz w:val="18"/>
                <w:szCs w:val="18"/>
              </w:rPr>
              <w:t>: _________________________________________________________________________</w:t>
            </w:r>
          </w:p>
          <w:p w:rsidR="00916537" w:rsidRPr="00211215" w:rsidRDefault="00916537" w:rsidP="00211215">
            <w:pPr>
              <w:pStyle w:val="Normal1"/>
              <w:spacing w:before="40" w:after="40"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sz w:val="18"/>
                <w:szCs w:val="18"/>
              </w:rPr>
              <w:t>1.4 Coordenador</w:t>
            </w:r>
            <w:r w:rsidRPr="00211215">
              <w:rPr>
                <w:rFonts w:ascii="Arial" w:hAnsi="Arial" w:cs="Arial"/>
                <w:sz w:val="18"/>
                <w:szCs w:val="18"/>
              </w:rPr>
              <w:t>: _____________________________________________________________________________</w:t>
            </w:r>
          </w:p>
        </w:tc>
      </w:tr>
    </w:tbl>
    <w:p w:rsidR="00916537" w:rsidRDefault="00916537" w:rsidP="00B97914">
      <w:pPr>
        <w:pStyle w:val="Normal1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561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/>
      </w:tblPr>
      <w:tblGrid>
        <w:gridCol w:w="8591"/>
        <w:gridCol w:w="485"/>
        <w:gridCol w:w="485"/>
      </w:tblGrid>
      <w:tr w:rsidR="00916537" w:rsidRPr="00211215">
        <w:tc>
          <w:tcPr>
            <w:tcW w:w="9561" w:type="dxa"/>
            <w:gridSpan w:val="3"/>
            <w:shd w:val="clear" w:color="auto" w:fill="F2F2F2"/>
          </w:tcPr>
          <w:p w:rsidR="00916537" w:rsidRPr="00211215" w:rsidRDefault="00916537" w:rsidP="0021121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DADOS PARA HOMOLOGAÇÃO DA PROPOSTA</w:t>
            </w:r>
          </w:p>
        </w:tc>
      </w:tr>
      <w:tr w:rsidR="00916537" w:rsidRPr="00211215">
        <w:trPr>
          <w:trHeight w:val="284"/>
        </w:trPr>
        <w:tc>
          <w:tcPr>
            <w:tcW w:w="8591" w:type="dxa"/>
            <w:shd w:val="clear" w:color="auto" w:fill="F2F2F2"/>
            <w:vAlign w:val="center"/>
          </w:tcPr>
          <w:p w:rsidR="00916537" w:rsidRPr="00211215" w:rsidRDefault="00916537" w:rsidP="00211215">
            <w:pPr>
              <w:spacing w:before="40" w:after="40" w:line="240" w:lineRule="atLeast"/>
              <w:ind w:right="-4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VIABILIDADE DE EXECUÇÃO </w:t>
            </w:r>
            <w:r w:rsidRPr="00211215">
              <w:rPr>
                <w:rFonts w:ascii="Arial" w:hAnsi="Arial" w:cs="Arial"/>
                <w:color w:val="000000"/>
                <w:sz w:val="18"/>
                <w:szCs w:val="18"/>
              </w:rPr>
              <w:t>(caso necessário)</w:t>
            </w:r>
          </w:p>
        </w:tc>
        <w:tc>
          <w:tcPr>
            <w:tcW w:w="485" w:type="dxa"/>
            <w:shd w:val="clear" w:color="auto" w:fill="F2F2F2"/>
            <w:vAlign w:val="center"/>
          </w:tcPr>
          <w:p w:rsidR="00916537" w:rsidRPr="00211215" w:rsidRDefault="00916537" w:rsidP="00211215">
            <w:pPr>
              <w:spacing w:before="40" w:after="40" w:line="240" w:lineRule="atLeast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485" w:type="dxa"/>
            <w:shd w:val="clear" w:color="auto" w:fill="F2F2F2"/>
            <w:vAlign w:val="center"/>
          </w:tcPr>
          <w:p w:rsidR="00916537" w:rsidRPr="00211215" w:rsidRDefault="00916537" w:rsidP="00211215">
            <w:pPr>
              <w:spacing w:before="40" w:after="40" w:line="240" w:lineRule="atLeast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NÃO</w:t>
            </w:r>
          </w:p>
        </w:tc>
      </w:tr>
      <w:tr w:rsidR="00916537" w:rsidRPr="00211215">
        <w:trPr>
          <w:trHeight w:val="284"/>
        </w:trPr>
        <w:tc>
          <w:tcPr>
            <w:tcW w:w="8591" w:type="dxa"/>
            <w:vAlign w:val="center"/>
          </w:tcPr>
          <w:p w:rsidR="00916537" w:rsidRPr="00211215" w:rsidRDefault="00916537" w:rsidP="00211215">
            <w:pPr>
              <w:spacing w:before="40" w:after="40" w:line="240" w:lineRule="atLeast"/>
              <w:ind w:right="-49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21121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Existem condições físicas, materiais e financeiras para a realização do programa/projeto de extensão?</w:t>
            </w: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before="40" w:after="40" w:line="240" w:lineRule="atLeast"/>
              <w:ind w:left="-111" w:right="-10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before="40" w:after="40" w:line="240" w:lineRule="atLeast"/>
              <w:ind w:left="-111" w:right="-11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6537" w:rsidRPr="00211215">
        <w:trPr>
          <w:trHeight w:val="284"/>
        </w:trPr>
        <w:tc>
          <w:tcPr>
            <w:tcW w:w="8591" w:type="dxa"/>
            <w:shd w:val="clear" w:color="auto" w:fill="F2F2F2"/>
            <w:vAlign w:val="center"/>
          </w:tcPr>
          <w:p w:rsidR="00916537" w:rsidRPr="00211215" w:rsidRDefault="00916537" w:rsidP="00211215">
            <w:pPr>
              <w:spacing w:before="40" w:after="40" w:line="240" w:lineRule="atLeast"/>
              <w:ind w:right="-49"/>
              <w:rPr>
                <w:rFonts w:ascii="Arial" w:hAnsi="Arial" w:cs="Arial"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REQUISITOS DO COORDENADOR</w:t>
            </w:r>
          </w:p>
        </w:tc>
        <w:tc>
          <w:tcPr>
            <w:tcW w:w="485" w:type="dxa"/>
            <w:shd w:val="clear" w:color="auto" w:fill="F2F2F2"/>
            <w:vAlign w:val="center"/>
          </w:tcPr>
          <w:p w:rsidR="00916537" w:rsidRPr="00211215" w:rsidRDefault="00916537" w:rsidP="00211215">
            <w:pPr>
              <w:spacing w:before="40" w:after="40" w:line="240" w:lineRule="atLeast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485" w:type="dxa"/>
            <w:shd w:val="clear" w:color="auto" w:fill="F2F2F2"/>
            <w:vAlign w:val="center"/>
          </w:tcPr>
          <w:p w:rsidR="00916537" w:rsidRPr="00211215" w:rsidRDefault="00916537" w:rsidP="00211215">
            <w:pPr>
              <w:spacing w:before="40" w:after="40" w:line="240" w:lineRule="atLeast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NÃO</w:t>
            </w:r>
          </w:p>
        </w:tc>
      </w:tr>
      <w:tr w:rsidR="00916537" w:rsidRPr="00211215">
        <w:trPr>
          <w:trHeight w:val="284"/>
        </w:trPr>
        <w:tc>
          <w:tcPr>
            <w:tcW w:w="8591" w:type="dxa"/>
            <w:vAlign w:val="center"/>
          </w:tcPr>
          <w:p w:rsidR="00916537" w:rsidRPr="00211215" w:rsidRDefault="00916537" w:rsidP="00211215">
            <w:pPr>
              <w:spacing w:after="0" w:line="240" w:lineRule="atLeast"/>
              <w:ind w:right="-49"/>
              <w:rPr>
                <w:rFonts w:ascii="Arial" w:hAnsi="Arial" w:cs="Arial"/>
                <w:sz w:val="16"/>
                <w:szCs w:val="16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 3.2 (a)</w:t>
            </w:r>
            <w:r w:rsidRPr="002112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1121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Ser servidor público em exercício no IFRS.</w:t>
            </w: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537" w:rsidRPr="00211215">
        <w:trPr>
          <w:trHeight w:val="284"/>
        </w:trPr>
        <w:tc>
          <w:tcPr>
            <w:tcW w:w="8591" w:type="dxa"/>
            <w:vAlign w:val="center"/>
          </w:tcPr>
          <w:p w:rsidR="00916537" w:rsidRPr="00211215" w:rsidRDefault="00916537" w:rsidP="00211215">
            <w:pPr>
              <w:spacing w:after="0" w:line="240" w:lineRule="atLeast"/>
              <w:ind w:right="-49"/>
              <w:rPr>
                <w:rFonts w:ascii="Arial" w:hAnsi="Arial" w:cs="Arial"/>
                <w:sz w:val="16"/>
                <w:szCs w:val="16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 3.2 (b)</w:t>
            </w:r>
            <w:r w:rsidRPr="002112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1121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Não estar usufruindo de qualquer tipo de afastamento ou licença previstos pela legislação vigente.</w:t>
            </w: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537" w:rsidRPr="00211215">
        <w:trPr>
          <w:trHeight w:val="284"/>
        </w:trPr>
        <w:tc>
          <w:tcPr>
            <w:tcW w:w="8591" w:type="dxa"/>
            <w:vAlign w:val="center"/>
          </w:tcPr>
          <w:p w:rsidR="00916537" w:rsidRPr="00211215" w:rsidRDefault="00916537" w:rsidP="00211215">
            <w:pPr>
              <w:spacing w:after="0" w:line="240" w:lineRule="atLeast"/>
              <w:ind w:right="-49"/>
              <w:rPr>
                <w:rFonts w:ascii="Arial" w:hAnsi="Arial" w:cs="Arial"/>
                <w:sz w:val="16"/>
                <w:szCs w:val="16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 3.2 (c)</w:t>
            </w:r>
            <w:r w:rsidRPr="002112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1121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 o programa ou projeto de extensão registrado e submetido ao Edital de Fluxo Contínuo 2017.</w:t>
            </w: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537" w:rsidRPr="00211215">
        <w:trPr>
          <w:trHeight w:val="284"/>
        </w:trPr>
        <w:tc>
          <w:tcPr>
            <w:tcW w:w="8591" w:type="dxa"/>
            <w:vAlign w:val="center"/>
          </w:tcPr>
          <w:p w:rsidR="00916537" w:rsidRPr="00211215" w:rsidRDefault="00916537" w:rsidP="00211215">
            <w:pPr>
              <w:spacing w:after="0" w:line="240" w:lineRule="atLeast"/>
              <w:ind w:right="-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 3.2 (d)</w:t>
            </w:r>
            <w:r w:rsidRPr="0021121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21121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Não possuir nenhum tipo de pendência quanto à utilização de recursos concedidos através de programas/auxílios institucionais geridos pelo IFRS e outras relativas às ações de extensão sob sua responsabilidade.</w:t>
            </w: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537" w:rsidRPr="00211215">
        <w:trPr>
          <w:trHeight w:val="284"/>
        </w:trPr>
        <w:tc>
          <w:tcPr>
            <w:tcW w:w="8591" w:type="dxa"/>
            <w:vAlign w:val="center"/>
          </w:tcPr>
          <w:p w:rsidR="00916537" w:rsidRPr="00211215" w:rsidRDefault="00916537" w:rsidP="00211215">
            <w:pPr>
              <w:spacing w:after="0" w:line="240" w:lineRule="atLeast"/>
              <w:ind w:right="-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 3.2 (e)</w:t>
            </w:r>
            <w:r w:rsidRPr="002112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1121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Ter o currículo cadastrado na Plataforma Lattes do Conselho Nacional de Desenvolvimento Científico e Tecnológico (CNPq), e atualizado há, no máximo, 30 (trinta) dias da submissão da proposta.</w:t>
            </w: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537" w:rsidRPr="00211215">
        <w:trPr>
          <w:trHeight w:val="284"/>
        </w:trPr>
        <w:tc>
          <w:tcPr>
            <w:tcW w:w="8591" w:type="dxa"/>
            <w:shd w:val="clear" w:color="auto" w:fill="F2F2F2"/>
            <w:vAlign w:val="center"/>
          </w:tcPr>
          <w:p w:rsidR="00916537" w:rsidRPr="00211215" w:rsidRDefault="00916537" w:rsidP="00211215">
            <w:pPr>
              <w:spacing w:after="0" w:line="240" w:lineRule="atLeast"/>
              <w:ind w:right="-49"/>
              <w:rPr>
                <w:rFonts w:ascii="Arial" w:hAnsi="Arial" w:cs="Arial"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DOCUMENTAÇÃO SUBMETIDA/ENTREGUE NOS PRAZOS ESTABELECIDOS</w:t>
            </w:r>
          </w:p>
        </w:tc>
        <w:tc>
          <w:tcPr>
            <w:tcW w:w="485" w:type="dxa"/>
            <w:shd w:val="clear" w:color="auto" w:fill="F2F2F2"/>
            <w:vAlign w:val="center"/>
          </w:tcPr>
          <w:p w:rsidR="00916537" w:rsidRPr="00211215" w:rsidRDefault="00916537" w:rsidP="00211215">
            <w:pPr>
              <w:spacing w:after="0" w:line="240" w:lineRule="atLeast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SIM</w:t>
            </w:r>
          </w:p>
        </w:tc>
        <w:tc>
          <w:tcPr>
            <w:tcW w:w="485" w:type="dxa"/>
            <w:shd w:val="clear" w:color="auto" w:fill="F2F2F2"/>
            <w:vAlign w:val="center"/>
          </w:tcPr>
          <w:p w:rsidR="00916537" w:rsidRPr="00211215" w:rsidRDefault="00916537" w:rsidP="00211215">
            <w:pPr>
              <w:spacing w:after="0" w:line="240" w:lineRule="atLeast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NÃO</w:t>
            </w:r>
          </w:p>
        </w:tc>
      </w:tr>
      <w:tr w:rsidR="00916537" w:rsidRPr="00211215">
        <w:trPr>
          <w:trHeight w:val="284"/>
        </w:trPr>
        <w:tc>
          <w:tcPr>
            <w:tcW w:w="8591" w:type="dxa"/>
            <w:vAlign w:val="center"/>
          </w:tcPr>
          <w:p w:rsidR="00916537" w:rsidRPr="00211215" w:rsidRDefault="00916537" w:rsidP="00211215">
            <w:pPr>
              <w:spacing w:after="0" w:line="240" w:lineRule="atLeast"/>
              <w:ind w:right="-4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 4.2.2</w:t>
            </w:r>
            <w:r w:rsidRPr="002112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1121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Submissão do pedido de bolsa no Edital de Bolsas de Extensão 2017, com anexos.</w:t>
            </w: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537" w:rsidRPr="00211215">
        <w:trPr>
          <w:trHeight w:val="284"/>
        </w:trPr>
        <w:tc>
          <w:tcPr>
            <w:tcW w:w="8591" w:type="dxa"/>
            <w:vAlign w:val="center"/>
          </w:tcPr>
          <w:p w:rsidR="00916537" w:rsidRPr="00211215" w:rsidRDefault="00916537" w:rsidP="00211215">
            <w:pPr>
              <w:spacing w:after="0" w:line="240" w:lineRule="atLeast"/>
              <w:ind w:right="-4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 4.2.3 (a)</w:t>
            </w:r>
            <w:r w:rsidRPr="002112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1121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Entrega da cópia impressa do programa/projeto de extensão.</w:t>
            </w: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537" w:rsidRPr="00211215">
        <w:trPr>
          <w:trHeight w:val="284"/>
        </w:trPr>
        <w:tc>
          <w:tcPr>
            <w:tcW w:w="8591" w:type="dxa"/>
            <w:vAlign w:val="center"/>
          </w:tcPr>
          <w:p w:rsidR="00916537" w:rsidRPr="00211215" w:rsidRDefault="00916537" w:rsidP="00211215">
            <w:pPr>
              <w:spacing w:after="0" w:line="240" w:lineRule="atLeast"/>
              <w:ind w:right="-49"/>
              <w:rPr>
                <w:rFonts w:ascii="Arial" w:hAnsi="Arial" w:cs="Arial"/>
                <w:sz w:val="16"/>
                <w:szCs w:val="16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 4.2.3 (b)</w:t>
            </w:r>
            <w:r w:rsidRPr="002112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1121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Entrega da cópia impressa do pedido de bolsas.</w:t>
            </w: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537" w:rsidRPr="00211215">
        <w:trPr>
          <w:trHeight w:val="284"/>
        </w:trPr>
        <w:tc>
          <w:tcPr>
            <w:tcW w:w="8591" w:type="dxa"/>
            <w:vAlign w:val="center"/>
          </w:tcPr>
          <w:p w:rsidR="00916537" w:rsidRPr="00211215" w:rsidRDefault="00916537" w:rsidP="00211215">
            <w:pPr>
              <w:spacing w:after="0" w:line="240" w:lineRule="atLeast"/>
              <w:ind w:right="-130"/>
              <w:rPr>
                <w:rFonts w:ascii="Arial" w:hAnsi="Arial" w:cs="Arial"/>
                <w:sz w:val="16"/>
                <w:szCs w:val="16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 4.2.3 (c)</w:t>
            </w:r>
            <w:r w:rsidRPr="002112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1121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Entrega da cópia impressa do Anexo I (requisitos para os estudantes candidatos às bolsas de extensão).</w:t>
            </w: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537" w:rsidRPr="00211215">
        <w:trPr>
          <w:trHeight w:val="284"/>
        </w:trPr>
        <w:tc>
          <w:tcPr>
            <w:tcW w:w="8591" w:type="dxa"/>
            <w:vAlign w:val="center"/>
          </w:tcPr>
          <w:p w:rsidR="00916537" w:rsidRPr="00211215" w:rsidRDefault="00916537" w:rsidP="00211215">
            <w:pPr>
              <w:spacing w:after="0" w:line="240" w:lineRule="atLeast"/>
              <w:ind w:right="-49"/>
              <w:rPr>
                <w:rFonts w:ascii="Arial" w:hAnsi="Arial" w:cs="Arial"/>
                <w:sz w:val="16"/>
                <w:szCs w:val="16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 4.2.3 (d)</w:t>
            </w:r>
            <w:r w:rsidRPr="002112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1121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Entrega da cópia impressa do Anexo II (declaração de adimplência).</w:t>
            </w: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537" w:rsidRPr="00211215">
        <w:trPr>
          <w:trHeight w:val="284"/>
        </w:trPr>
        <w:tc>
          <w:tcPr>
            <w:tcW w:w="8591" w:type="dxa"/>
            <w:vAlign w:val="center"/>
          </w:tcPr>
          <w:p w:rsidR="00916537" w:rsidRPr="00211215" w:rsidRDefault="00916537" w:rsidP="00211215">
            <w:pPr>
              <w:spacing w:after="0" w:line="240" w:lineRule="atLeast"/>
              <w:ind w:right="-9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21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 4.2.3 (e)</w:t>
            </w:r>
            <w:r w:rsidRPr="002112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1121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Entrega da cópia impressa do Anexo III (declaração de não estar usufruindo de afastamento ou licença).</w:t>
            </w: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916537" w:rsidRPr="00211215" w:rsidRDefault="00916537" w:rsidP="00211215">
            <w:pPr>
              <w:spacing w:after="0" w:line="240" w:lineRule="auto"/>
              <w:ind w:left="-111" w:right="-1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6537" w:rsidRDefault="00916537" w:rsidP="00E213E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W w:w="9571" w:type="dxa"/>
        <w:tblInd w:w="-1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9571"/>
      </w:tblGrid>
      <w:tr w:rsidR="00916537" w:rsidRPr="00211215">
        <w:trPr>
          <w:trHeight w:val="284"/>
        </w:trPr>
        <w:tc>
          <w:tcPr>
            <w:tcW w:w="9571" w:type="dxa"/>
            <w:shd w:val="clear" w:color="auto" w:fill="F2F2F2"/>
            <w:vAlign w:val="center"/>
          </w:tcPr>
          <w:p w:rsidR="00916537" w:rsidRPr="00211215" w:rsidRDefault="00916537" w:rsidP="00211215">
            <w:pPr>
              <w:pStyle w:val="Normal1"/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sz w:val="18"/>
                <w:szCs w:val="18"/>
              </w:rPr>
              <w:t>3. HOMOLOGAÇÃO DA PROPOSTA</w:t>
            </w:r>
          </w:p>
        </w:tc>
      </w:tr>
      <w:bookmarkStart w:id="0" w:name="Selecionar1"/>
      <w:tr w:rsidR="00916537" w:rsidRPr="00211215">
        <w:trPr>
          <w:trHeight w:val="284"/>
        </w:trPr>
        <w:tc>
          <w:tcPr>
            <w:tcW w:w="9571" w:type="dxa"/>
            <w:vAlign w:val="center"/>
          </w:tcPr>
          <w:p w:rsidR="00916537" w:rsidRPr="00211215" w:rsidRDefault="00916537" w:rsidP="00211215">
            <w:pPr>
              <w:pStyle w:val="Normal1"/>
              <w:spacing w:before="40" w:after="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21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1121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1121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0"/>
            <w:r w:rsidRPr="002112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11215">
              <w:rPr>
                <w:rFonts w:ascii="Arial" w:hAnsi="Arial" w:cs="Arial"/>
                <w:sz w:val="18"/>
                <w:szCs w:val="18"/>
              </w:rPr>
              <w:t>Homologada</w:t>
            </w:r>
          </w:p>
          <w:p w:rsidR="00916537" w:rsidRPr="00211215" w:rsidRDefault="00916537" w:rsidP="00211215">
            <w:pPr>
              <w:pStyle w:val="Normal1"/>
              <w:spacing w:before="40" w:after="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21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21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Pr="0021121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1121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112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11215">
              <w:rPr>
                <w:rFonts w:ascii="Arial" w:hAnsi="Arial" w:cs="Arial"/>
                <w:sz w:val="18"/>
                <w:szCs w:val="18"/>
              </w:rPr>
              <w:t>Não</w:t>
            </w:r>
            <w:r w:rsidRPr="002112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11215">
              <w:rPr>
                <w:rFonts w:ascii="Arial" w:hAnsi="Arial" w:cs="Arial"/>
                <w:sz w:val="18"/>
                <w:szCs w:val="18"/>
              </w:rPr>
              <w:t>homologada.</w:t>
            </w:r>
          </w:p>
          <w:p w:rsidR="00916537" w:rsidRPr="00211215" w:rsidRDefault="00916537" w:rsidP="00211215">
            <w:pPr>
              <w:pStyle w:val="Normal1"/>
              <w:spacing w:before="40" w:after="40" w:line="360" w:lineRule="auto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1215">
              <w:rPr>
                <w:rFonts w:ascii="Arial" w:hAnsi="Arial" w:cs="Arial"/>
                <w:sz w:val="18"/>
                <w:szCs w:val="18"/>
              </w:rPr>
              <w:t xml:space="preserve">De acordo com o </w:t>
            </w:r>
            <w:r w:rsidRPr="00211215">
              <w:rPr>
                <w:rFonts w:ascii="Arial" w:hAnsi="Arial" w:cs="Arial"/>
                <w:color w:val="auto"/>
                <w:sz w:val="18"/>
                <w:szCs w:val="18"/>
              </w:rPr>
              <w:t>Edital PROEX/IFRS nº 42/2016 - Bolsas de Extensão 2017, o</w:t>
            </w:r>
            <w:r w:rsidRPr="00211215">
              <w:rPr>
                <w:rFonts w:ascii="Arial" w:hAnsi="Arial" w:cs="Arial"/>
                <w:sz w:val="18"/>
                <w:szCs w:val="18"/>
              </w:rPr>
              <w:t xml:space="preserve"> coordenador/proposta não atende o(s) seguinte(s) item(ns): _____________________________________________________________</w:t>
            </w:r>
          </w:p>
          <w:p w:rsidR="00916537" w:rsidRPr="00211215" w:rsidRDefault="00916537" w:rsidP="00211215">
            <w:pPr>
              <w:pStyle w:val="Normal1"/>
              <w:spacing w:before="40" w:after="40" w:line="360" w:lineRule="auto"/>
              <w:ind w:left="56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6537" w:rsidRPr="00211215" w:rsidRDefault="00916537" w:rsidP="00211215">
            <w:pPr>
              <w:pStyle w:val="Normal1"/>
              <w:spacing w:before="40" w:after="40" w:line="360" w:lineRule="auto"/>
              <w:ind w:lef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121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Campus </w:t>
            </w:r>
            <w:r w:rsidRPr="00211215">
              <w:rPr>
                <w:rFonts w:ascii="Arial" w:hAnsi="Arial" w:cs="Arial"/>
                <w:sz w:val="18"/>
                <w:szCs w:val="18"/>
              </w:rPr>
              <w:t>_____________________, ___ /___/2017.</w:t>
            </w:r>
          </w:p>
          <w:p w:rsidR="00916537" w:rsidRPr="00211215" w:rsidRDefault="00916537" w:rsidP="0021121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16537" w:rsidRPr="00211215" w:rsidRDefault="00916537" w:rsidP="0021121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11215">
              <w:rPr>
                <w:rFonts w:ascii="Arial" w:hAnsi="Arial" w:cs="Arial"/>
                <w:color w:val="000000"/>
                <w:sz w:val="18"/>
                <w:szCs w:val="18"/>
              </w:rPr>
              <w:t>Nome: _______________________________    Assinatura: __________________________</w:t>
            </w:r>
          </w:p>
          <w:p w:rsidR="00916537" w:rsidRPr="00211215" w:rsidRDefault="00916537" w:rsidP="0021121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211215">
              <w:rPr>
                <w:rFonts w:ascii="Arial" w:hAnsi="Arial" w:cs="Arial"/>
                <w:color w:val="000000"/>
                <w:sz w:val="18"/>
                <w:szCs w:val="18"/>
              </w:rPr>
              <w:t>Nome: _______________________________    Assinatura: __________________________</w:t>
            </w:r>
          </w:p>
          <w:p w:rsidR="00916537" w:rsidRPr="00211215" w:rsidRDefault="00916537" w:rsidP="00211215">
            <w:pPr>
              <w:spacing w:after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1215">
              <w:rPr>
                <w:rFonts w:ascii="Arial" w:hAnsi="Arial" w:cs="Arial"/>
                <w:color w:val="000000"/>
                <w:sz w:val="18"/>
                <w:szCs w:val="18"/>
              </w:rPr>
              <w:t>Nome: _______________________________    Assinatura: __________________________</w:t>
            </w:r>
          </w:p>
        </w:tc>
      </w:tr>
    </w:tbl>
    <w:p w:rsidR="00916537" w:rsidRPr="00C26083" w:rsidRDefault="00916537" w:rsidP="00E213E3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916537" w:rsidRPr="00C26083" w:rsidSect="000D4CCF">
      <w:headerReference w:type="default" r:id="rId7"/>
      <w:footerReference w:type="default" r:id="rId8"/>
      <w:pgSz w:w="11906" w:h="16838" w:code="9"/>
      <w:pgMar w:top="1701" w:right="1134" w:bottom="1134" w:left="1418" w:header="567" w:footer="3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37" w:rsidRDefault="00916537" w:rsidP="002302F5">
      <w:pPr>
        <w:spacing w:after="0" w:line="240" w:lineRule="auto"/>
      </w:pPr>
      <w:r>
        <w:separator/>
      </w:r>
    </w:p>
  </w:endnote>
  <w:endnote w:type="continuationSeparator" w:id="0">
    <w:p w:rsidR="00916537" w:rsidRDefault="00916537" w:rsidP="0023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37" w:rsidRPr="00F46B5E" w:rsidRDefault="00916537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color w:val="auto"/>
        <w:sz w:val="20"/>
        <w:szCs w:val="20"/>
      </w:rPr>
    </w:pPr>
  </w:p>
  <w:p w:rsidR="00916537" w:rsidRPr="00F46B5E" w:rsidRDefault="00916537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Rua General Osório, 348 - Centro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Bento Gonçalves/RS - CEP: 95</w:t>
    </w:r>
    <w:r>
      <w:rPr>
        <w:rFonts w:ascii="Arial" w:hAnsi="Arial" w:cs="Arial"/>
        <w:sz w:val="20"/>
        <w:szCs w:val="20"/>
      </w:rPr>
      <w:t>.</w:t>
    </w:r>
    <w:r w:rsidRPr="00F46B5E">
      <w:rPr>
        <w:rFonts w:ascii="Arial" w:hAnsi="Arial" w:cs="Arial"/>
        <w:sz w:val="20"/>
        <w:szCs w:val="20"/>
      </w:rPr>
      <w:t>700-0</w:t>
    </w:r>
    <w:r>
      <w:rPr>
        <w:rFonts w:ascii="Arial" w:hAnsi="Arial" w:cs="Arial"/>
        <w:sz w:val="20"/>
        <w:szCs w:val="20"/>
      </w:rPr>
      <w:t>86</w:t>
    </w:r>
  </w:p>
  <w:p w:rsidR="00916537" w:rsidRPr="00F46B5E" w:rsidRDefault="00916537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Telefone: (54) 3449-3300 - Sítio eletrônico: http://www.ifrs.edu.br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E-mail: proex@ifrs.edu.br</w:t>
    </w:r>
  </w:p>
  <w:p w:rsidR="00916537" w:rsidRPr="00F46B5E" w:rsidRDefault="00916537">
    <w:pPr>
      <w:pStyle w:val="Footer"/>
      <w:jc w:val="center"/>
      <w:rPr>
        <w:rFonts w:ascii="Arial" w:hAnsi="Arial" w:cs="Arial"/>
        <w:sz w:val="20"/>
        <w:szCs w:val="20"/>
      </w:rPr>
    </w:pPr>
  </w:p>
  <w:p w:rsidR="00916537" w:rsidRPr="00F46B5E" w:rsidRDefault="00916537">
    <w:pPr>
      <w:pStyle w:val="Footer"/>
      <w:jc w:val="center"/>
      <w:rPr>
        <w:rFonts w:ascii="Arial" w:hAnsi="Arial" w:cs="Arial"/>
        <w:sz w:val="16"/>
        <w:szCs w:val="16"/>
      </w:rPr>
    </w:pPr>
    <w:r w:rsidRPr="00F46B5E">
      <w:rPr>
        <w:rFonts w:ascii="Arial" w:hAnsi="Arial" w:cs="Arial"/>
        <w:sz w:val="20"/>
        <w:szCs w:val="20"/>
      </w:rPr>
      <w:fldChar w:fldCharType="begin"/>
    </w:r>
    <w:r w:rsidRPr="00F46B5E">
      <w:rPr>
        <w:rFonts w:ascii="Arial" w:hAnsi="Arial" w:cs="Arial"/>
        <w:sz w:val="20"/>
        <w:szCs w:val="20"/>
      </w:rPr>
      <w:instrText xml:space="preserve"> PAGE   \* MERGEFORMAT </w:instrText>
    </w:r>
    <w:r w:rsidRPr="00F46B5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F46B5E">
      <w:rPr>
        <w:rFonts w:ascii="Arial" w:hAnsi="Arial" w:cs="Arial"/>
        <w:sz w:val="20"/>
        <w:szCs w:val="20"/>
      </w:rPr>
      <w:fldChar w:fldCharType="end"/>
    </w:r>
    <w:r w:rsidRPr="00F46B5E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37" w:rsidRDefault="00916537" w:rsidP="002302F5">
      <w:pPr>
        <w:spacing w:after="0" w:line="240" w:lineRule="auto"/>
      </w:pPr>
      <w:r>
        <w:separator/>
      </w:r>
    </w:p>
  </w:footnote>
  <w:footnote w:type="continuationSeparator" w:id="0">
    <w:p w:rsidR="00916537" w:rsidRDefault="00916537" w:rsidP="0023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537" w:rsidRPr="00940D0B" w:rsidRDefault="00916537">
    <w:pPr>
      <w:pStyle w:val="Normal1"/>
      <w:spacing w:line="360" w:lineRule="auto"/>
      <w:ind w:right="36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left:0;text-align:left;margin-left:0;margin-top:-1.7pt;width:51.2pt;height:55.25pt;z-index:251660288;visibility:visible;mso-position-horizontal:center;mso-position-horizontal-relative:margin" o:allowoverlap="f">
          <v:imagedata r:id="rId1" o:title=""/>
          <w10:wrap type="square" anchorx="margin"/>
        </v:shape>
      </w:pict>
    </w:r>
  </w:p>
  <w:p w:rsidR="00916537" w:rsidRDefault="00916537">
    <w:pPr>
      <w:pStyle w:val="Normal1"/>
      <w:jc w:val="center"/>
    </w:pPr>
  </w:p>
  <w:p w:rsidR="00916537" w:rsidRDefault="00916537">
    <w:pPr>
      <w:pStyle w:val="Normal1"/>
      <w:jc w:val="center"/>
    </w:pPr>
  </w:p>
  <w:p w:rsidR="00916537" w:rsidRDefault="00916537">
    <w:pPr>
      <w:pStyle w:val="Normal1"/>
      <w:jc w:val="center"/>
    </w:pPr>
  </w:p>
  <w:p w:rsidR="00916537" w:rsidRPr="00F46B5E" w:rsidRDefault="00916537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Ministério da Educação</w:t>
    </w:r>
  </w:p>
  <w:p w:rsidR="00916537" w:rsidRPr="00F46B5E" w:rsidRDefault="00916537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Secretaria de Educação Profissional e Tecnológica</w:t>
    </w:r>
  </w:p>
  <w:p w:rsidR="00916537" w:rsidRPr="00F46B5E" w:rsidRDefault="00916537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916537" w:rsidRDefault="00916537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Pró-reitoria de Extensão</w:t>
    </w:r>
  </w:p>
  <w:p w:rsidR="00916537" w:rsidRDefault="00916537">
    <w:pPr>
      <w:pStyle w:val="Normal1"/>
      <w:tabs>
        <w:tab w:val="center" w:pos="4252"/>
        <w:tab w:val="right" w:pos="8504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5C4"/>
    <w:multiLevelType w:val="hybridMultilevel"/>
    <w:tmpl w:val="C7E8AE54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522D9"/>
    <w:multiLevelType w:val="hybridMultilevel"/>
    <w:tmpl w:val="4066032C"/>
    <w:lvl w:ilvl="0" w:tplc="054A27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DC58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7E6BB9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A461C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C6A751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E303BE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FCA556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AF2801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BF82E6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4A3D581D"/>
    <w:multiLevelType w:val="hybridMultilevel"/>
    <w:tmpl w:val="76D2FA7E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858A5"/>
    <w:multiLevelType w:val="hybridMultilevel"/>
    <w:tmpl w:val="A8D2F9D4"/>
    <w:lvl w:ilvl="0" w:tplc="762AB9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2F5"/>
    <w:rsid w:val="0000183C"/>
    <w:rsid w:val="0001493C"/>
    <w:rsid w:val="00027D88"/>
    <w:rsid w:val="00031E1F"/>
    <w:rsid w:val="00033350"/>
    <w:rsid w:val="00033E8C"/>
    <w:rsid w:val="00033F4C"/>
    <w:rsid w:val="00034B88"/>
    <w:rsid w:val="00034C0E"/>
    <w:rsid w:val="00035BC0"/>
    <w:rsid w:val="00037643"/>
    <w:rsid w:val="00040977"/>
    <w:rsid w:val="000437BD"/>
    <w:rsid w:val="000442A1"/>
    <w:rsid w:val="00053E71"/>
    <w:rsid w:val="00055141"/>
    <w:rsid w:val="0005773D"/>
    <w:rsid w:val="00061121"/>
    <w:rsid w:val="00061F92"/>
    <w:rsid w:val="00074874"/>
    <w:rsid w:val="00077327"/>
    <w:rsid w:val="00090351"/>
    <w:rsid w:val="000A6C84"/>
    <w:rsid w:val="000B0E74"/>
    <w:rsid w:val="000B11D4"/>
    <w:rsid w:val="000B2AAB"/>
    <w:rsid w:val="000C7CEA"/>
    <w:rsid w:val="000D49DA"/>
    <w:rsid w:val="000D4CCF"/>
    <w:rsid w:val="000D6BD7"/>
    <w:rsid w:val="000E2CF4"/>
    <w:rsid w:val="000E5A3E"/>
    <w:rsid w:val="000F0E0A"/>
    <w:rsid w:val="0010260F"/>
    <w:rsid w:val="0011478A"/>
    <w:rsid w:val="001200B9"/>
    <w:rsid w:val="00130935"/>
    <w:rsid w:val="001409A8"/>
    <w:rsid w:val="001452F7"/>
    <w:rsid w:val="0014731E"/>
    <w:rsid w:val="00147C38"/>
    <w:rsid w:val="00156B03"/>
    <w:rsid w:val="0017217E"/>
    <w:rsid w:val="00176CE2"/>
    <w:rsid w:val="0019037E"/>
    <w:rsid w:val="00193331"/>
    <w:rsid w:val="00194866"/>
    <w:rsid w:val="001A27DC"/>
    <w:rsid w:val="001B2634"/>
    <w:rsid w:val="001B5BAD"/>
    <w:rsid w:val="001C748E"/>
    <w:rsid w:val="001D254B"/>
    <w:rsid w:val="001D5930"/>
    <w:rsid w:val="001E05C8"/>
    <w:rsid w:val="001E0AD9"/>
    <w:rsid w:val="001E4A3D"/>
    <w:rsid w:val="001E7E7C"/>
    <w:rsid w:val="001F0389"/>
    <w:rsid w:val="001F1AD5"/>
    <w:rsid w:val="001F661F"/>
    <w:rsid w:val="002104A7"/>
    <w:rsid w:val="00211215"/>
    <w:rsid w:val="002136BD"/>
    <w:rsid w:val="002302F5"/>
    <w:rsid w:val="0023031D"/>
    <w:rsid w:val="00231E44"/>
    <w:rsid w:val="00235198"/>
    <w:rsid w:val="002376D7"/>
    <w:rsid w:val="00237E3A"/>
    <w:rsid w:val="00252DFE"/>
    <w:rsid w:val="00261507"/>
    <w:rsid w:val="00273BE7"/>
    <w:rsid w:val="002750CF"/>
    <w:rsid w:val="002823F2"/>
    <w:rsid w:val="002A4A0E"/>
    <w:rsid w:val="002A5D43"/>
    <w:rsid w:val="002A7ADF"/>
    <w:rsid w:val="002C2376"/>
    <w:rsid w:val="002C29CE"/>
    <w:rsid w:val="002C5D6F"/>
    <w:rsid w:val="002D464F"/>
    <w:rsid w:val="002E4256"/>
    <w:rsid w:val="002F228C"/>
    <w:rsid w:val="002F4DFD"/>
    <w:rsid w:val="002F7C2F"/>
    <w:rsid w:val="00312181"/>
    <w:rsid w:val="00327407"/>
    <w:rsid w:val="00335609"/>
    <w:rsid w:val="003440BA"/>
    <w:rsid w:val="00355934"/>
    <w:rsid w:val="00360106"/>
    <w:rsid w:val="003643B3"/>
    <w:rsid w:val="003671C1"/>
    <w:rsid w:val="003767A7"/>
    <w:rsid w:val="003803D7"/>
    <w:rsid w:val="003865A4"/>
    <w:rsid w:val="00387F62"/>
    <w:rsid w:val="003A5B0A"/>
    <w:rsid w:val="003C065E"/>
    <w:rsid w:val="003D0D50"/>
    <w:rsid w:val="003F1F96"/>
    <w:rsid w:val="003F4107"/>
    <w:rsid w:val="00410154"/>
    <w:rsid w:val="00412C88"/>
    <w:rsid w:val="0041701E"/>
    <w:rsid w:val="00423528"/>
    <w:rsid w:val="004303C3"/>
    <w:rsid w:val="0043588B"/>
    <w:rsid w:val="00436A05"/>
    <w:rsid w:val="0044358B"/>
    <w:rsid w:val="0045004E"/>
    <w:rsid w:val="004512F7"/>
    <w:rsid w:val="00452FE6"/>
    <w:rsid w:val="0046707E"/>
    <w:rsid w:val="004715B4"/>
    <w:rsid w:val="0047594A"/>
    <w:rsid w:val="00487F1F"/>
    <w:rsid w:val="004923CE"/>
    <w:rsid w:val="00494923"/>
    <w:rsid w:val="00496444"/>
    <w:rsid w:val="004A0ECD"/>
    <w:rsid w:val="004A148B"/>
    <w:rsid w:val="004A1567"/>
    <w:rsid w:val="004A2988"/>
    <w:rsid w:val="004A5599"/>
    <w:rsid w:val="004B0271"/>
    <w:rsid w:val="004B075E"/>
    <w:rsid w:val="004B1903"/>
    <w:rsid w:val="004B22A1"/>
    <w:rsid w:val="004B5149"/>
    <w:rsid w:val="004B51F4"/>
    <w:rsid w:val="004D385A"/>
    <w:rsid w:val="004D4D7B"/>
    <w:rsid w:val="004D670F"/>
    <w:rsid w:val="004E4B29"/>
    <w:rsid w:val="004E62DA"/>
    <w:rsid w:val="004E71B5"/>
    <w:rsid w:val="004F3E27"/>
    <w:rsid w:val="00500500"/>
    <w:rsid w:val="005014CD"/>
    <w:rsid w:val="00517887"/>
    <w:rsid w:val="00524E51"/>
    <w:rsid w:val="00543ACA"/>
    <w:rsid w:val="00555163"/>
    <w:rsid w:val="005577EC"/>
    <w:rsid w:val="00561BC6"/>
    <w:rsid w:val="005622AA"/>
    <w:rsid w:val="00562BCB"/>
    <w:rsid w:val="005655D2"/>
    <w:rsid w:val="005674EB"/>
    <w:rsid w:val="0057269C"/>
    <w:rsid w:val="00574A5C"/>
    <w:rsid w:val="00575823"/>
    <w:rsid w:val="00584A24"/>
    <w:rsid w:val="005858C3"/>
    <w:rsid w:val="00592CF1"/>
    <w:rsid w:val="005A7C4F"/>
    <w:rsid w:val="005B08F7"/>
    <w:rsid w:val="005B784B"/>
    <w:rsid w:val="005C649C"/>
    <w:rsid w:val="005C7651"/>
    <w:rsid w:val="005D2DAD"/>
    <w:rsid w:val="005D781B"/>
    <w:rsid w:val="00603062"/>
    <w:rsid w:val="0060420F"/>
    <w:rsid w:val="00606F76"/>
    <w:rsid w:val="00623F55"/>
    <w:rsid w:val="0062482B"/>
    <w:rsid w:val="006249B9"/>
    <w:rsid w:val="006421D6"/>
    <w:rsid w:val="00653BEE"/>
    <w:rsid w:val="006652A3"/>
    <w:rsid w:val="006737E0"/>
    <w:rsid w:val="00675F6A"/>
    <w:rsid w:val="006774AD"/>
    <w:rsid w:val="00677988"/>
    <w:rsid w:val="006804A6"/>
    <w:rsid w:val="0068146F"/>
    <w:rsid w:val="0068251D"/>
    <w:rsid w:val="00682B76"/>
    <w:rsid w:val="00686238"/>
    <w:rsid w:val="0069110A"/>
    <w:rsid w:val="006B7469"/>
    <w:rsid w:val="006D5AF8"/>
    <w:rsid w:val="006D7D29"/>
    <w:rsid w:val="00700B5F"/>
    <w:rsid w:val="007011F0"/>
    <w:rsid w:val="00701BAF"/>
    <w:rsid w:val="007051BA"/>
    <w:rsid w:val="007061F2"/>
    <w:rsid w:val="00710DF2"/>
    <w:rsid w:val="0071371C"/>
    <w:rsid w:val="007149F1"/>
    <w:rsid w:val="00716BDE"/>
    <w:rsid w:val="00733DEF"/>
    <w:rsid w:val="00736C03"/>
    <w:rsid w:val="00736C3E"/>
    <w:rsid w:val="00740015"/>
    <w:rsid w:val="007426CD"/>
    <w:rsid w:val="00757FD1"/>
    <w:rsid w:val="00776FF0"/>
    <w:rsid w:val="0078462C"/>
    <w:rsid w:val="007862E5"/>
    <w:rsid w:val="007A0BDF"/>
    <w:rsid w:val="007C171A"/>
    <w:rsid w:val="007D0E66"/>
    <w:rsid w:val="007D2903"/>
    <w:rsid w:val="007D50A8"/>
    <w:rsid w:val="007F5408"/>
    <w:rsid w:val="0080136F"/>
    <w:rsid w:val="00804D3D"/>
    <w:rsid w:val="00805BAF"/>
    <w:rsid w:val="008172A8"/>
    <w:rsid w:val="008229FC"/>
    <w:rsid w:val="00823027"/>
    <w:rsid w:val="00836CE8"/>
    <w:rsid w:val="00851A21"/>
    <w:rsid w:val="008558C0"/>
    <w:rsid w:val="00871C67"/>
    <w:rsid w:val="00895C07"/>
    <w:rsid w:val="008A24CE"/>
    <w:rsid w:val="008A3816"/>
    <w:rsid w:val="008A4E1D"/>
    <w:rsid w:val="008B3A14"/>
    <w:rsid w:val="008B450A"/>
    <w:rsid w:val="008B5E42"/>
    <w:rsid w:val="008C0268"/>
    <w:rsid w:val="008C2F70"/>
    <w:rsid w:val="008C486F"/>
    <w:rsid w:val="008F00EA"/>
    <w:rsid w:val="008F1D77"/>
    <w:rsid w:val="008F6BE8"/>
    <w:rsid w:val="009040E3"/>
    <w:rsid w:val="009141D7"/>
    <w:rsid w:val="00916537"/>
    <w:rsid w:val="009168AF"/>
    <w:rsid w:val="00916E43"/>
    <w:rsid w:val="009225B7"/>
    <w:rsid w:val="00923110"/>
    <w:rsid w:val="0092552D"/>
    <w:rsid w:val="009356C7"/>
    <w:rsid w:val="00937114"/>
    <w:rsid w:val="00940D0B"/>
    <w:rsid w:val="009410A0"/>
    <w:rsid w:val="009438E8"/>
    <w:rsid w:val="00944CBF"/>
    <w:rsid w:val="009465D6"/>
    <w:rsid w:val="00953F10"/>
    <w:rsid w:val="00963CBF"/>
    <w:rsid w:val="00967155"/>
    <w:rsid w:val="00974C7E"/>
    <w:rsid w:val="00981870"/>
    <w:rsid w:val="009851BE"/>
    <w:rsid w:val="009873F1"/>
    <w:rsid w:val="00991667"/>
    <w:rsid w:val="0099195B"/>
    <w:rsid w:val="009A7821"/>
    <w:rsid w:val="009B16E3"/>
    <w:rsid w:val="009B5C2E"/>
    <w:rsid w:val="009C2BF6"/>
    <w:rsid w:val="009C2C12"/>
    <w:rsid w:val="009D2C6E"/>
    <w:rsid w:val="009D7BCA"/>
    <w:rsid w:val="009F4183"/>
    <w:rsid w:val="00A13850"/>
    <w:rsid w:val="00A17E7A"/>
    <w:rsid w:val="00A216AE"/>
    <w:rsid w:val="00A248DF"/>
    <w:rsid w:val="00A3271E"/>
    <w:rsid w:val="00A44159"/>
    <w:rsid w:val="00A47EDE"/>
    <w:rsid w:val="00A53721"/>
    <w:rsid w:val="00A70213"/>
    <w:rsid w:val="00A71627"/>
    <w:rsid w:val="00A744F2"/>
    <w:rsid w:val="00A7483B"/>
    <w:rsid w:val="00A82F4F"/>
    <w:rsid w:val="00A94316"/>
    <w:rsid w:val="00A96A93"/>
    <w:rsid w:val="00AA03F8"/>
    <w:rsid w:val="00AB0AF9"/>
    <w:rsid w:val="00AE57F9"/>
    <w:rsid w:val="00AF4D96"/>
    <w:rsid w:val="00AF6CD5"/>
    <w:rsid w:val="00B0624F"/>
    <w:rsid w:val="00B0666F"/>
    <w:rsid w:val="00B13698"/>
    <w:rsid w:val="00B13BE8"/>
    <w:rsid w:val="00B21F39"/>
    <w:rsid w:val="00B26B98"/>
    <w:rsid w:val="00B37804"/>
    <w:rsid w:val="00B6382C"/>
    <w:rsid w:val="00B672D4"/>
    <w:rsid w:val="00B6785A"/>
    <w:rsid w:val="00B73448"/>
    <w:rsid w:val="00B75B53"/>
    <w:rsid w:val="00B875C4"/>
    <w:rsid w:val="00B97914"/>
    <w:rsid w:val="00BA1B27"/>
    <w:rsid w:val="00BB2685"/>
    <w:rsid w:val="00BB6530"/>
    <w:rsid w:val="00BC1A9B"/>
    <w:rsid w:val="00BC6E5A"/>
    <w:rsid w:val="00BC7074"/>
    <w:rsid w:val="00BC77E9"/>
    <w:rsid w:val="00BD0BEA"/>
    <w:rsid w:val="00BD393E"/>
    <w:rsid w:val="00BD6BC4"/>
    <w:rsid w:val="00BE09CC"/>
    <w:rsid w:val="00BE4FB2"/>
    <w:rsid w:val="00BE681A"/>
    <w:rsid w:val="00BE72BA"/>
    <w:rsid w:val="00BF2215"/>
    <w:rsid w:val="00BF58CE"/>
    <w:rsid w:val="00C16548"/>
    <w:rsid w:val="00C20945"/>
    <w:rsid w:val="00C2450E"/>
    <w:rsid w:val="00C26083"/>
    <w:rsid w:val="00C270E0"/>
    <w:rsid w:val="00C4104A"/>
    <w:rsid w:val="00C47DE0"/>
    <w:rsid w:val="00C5447D"/>
    <w:rsid w:val="00C553DB"/>
    <w:rsid w:val="00C55989"/>
    <w:rsid w:val="00C55DA2"/>
    <w:rsid w:val="00C56241"/>
    <w:rsid w:val="00C66FF0"/>
    <w:rsid w:val="00C72A33"/>
    <w:rsid w:val="00C74123"/>
    <w:rsid w:val="00C749EC"/>
    <w:rsid w:val="00C76729"/>
    <w:rsid w:val="00C9210A"/>
    <w:rsid w:val="00C93DDE"/>
    <w:rsid w:val="00CA40B4"/>
    <w:rsid w:val="00CA7D34"/>
    <w:rsid w:val="00CB1ADF"/>
    <w:rsid w:val="00CB7E27"/>
    <w:rsid w:val="00CF2AC6"/>
    <w:rsid w:val="00CF490F"/>
    <w:rsid w:val="00CF62A3"/>
    <w:rsid w:val="00D1014D"/>
    <w:rsid w:val="00D13608"/>
    <w:rsid w:val="00D13674"/>
    <w:rsid w:val="00D16764"/>
    <w:rsid w:val="00D209B4"/>
    <w:rsid w:val="00D32A27"/>
    <w:rsid w:val="00D34ED6"/>
    <w:rsid w:val="00D866A2"/>
    <w:rsid w:val="00D868C3"/>
    <w:rsid w:val="00D97688"/>
    <w:rsid w:val="00D97D86"/>
    <w:rsid w:val="00DA1A50"/>
    <w:rsid w:val="00DB1AA1"/>
    <w:rsid w:val="00DB52D6"/>
    <w:rsid w:val="00DC3157"/>
    <w:rsid w:val="00DE6BBA"/>
    <w:rsid w:val="00DE70E9"/>
    <w:rsid w:val="00DF529B"/>
    <w:rsid w:val="00E01DC6"/>
    <w:rsid w:val="00E0631B"/>
    <w:rsid w:val="00E07C7E"/>
    <w:rsid w:val="00E10194"/>
    <w:rsid w:val="00E16607"/>
    <w:rsid w:val="00E173FF"/>
    <w:rsid w:val="00E213E3"/>
    <w:rsid w:val="00E23DF7"/>
    <w:rsid w:val="00E46E2E"/>
    <w:rsid w:val="00E46FE9"/>
    <w:rsid w:val="00E540E6"/>
    <w:rsid w:val="00E643A3"/>
    <w:rsid w:val="00E70B61"/>
    <w:rsid w:val="00E74A81"/>
    <w:rsid w:val="00E84684"/>
    <w:rsid w:val="00E859FE"/>
    <w:rsid w:val="00E87C93"/>
    <w:rsid w:val="00E92BE2"/>
    <w:rsid w:val="00EA3AFE"/>
    <w:rsid w:val="00EA651E"/>
    <w:rsid w:val="00EB01CD"/>
    <w:rsid w:val="00EB49B2"/>
    <w:rsid w:val="00EB78D2"/>
    <w:rsid w:val="00EC18C3"/>
    <w:rsid w:val="00EC67F8"/>
    <w:rsid w:val="00ED0400"/>
    <w:rsid w:val="00ED2B31"/>
    <w:rsid w:val="00F006C8"/>
    <w:rsid w:val="00F00E4B"/>
    <w:rsid w:val="00F03861"/>
    <w:rsid w:val="00F05C05"/>
    <w:rsid w:val="00F0733D"/>
    <w:rsid w:val="00F126BD"/>
    <w:rsid w:val="00F14E2C"/>
    <w:rsid w:val="00F20489"/>
    <w:rsid w:val="00F208D7"/>
    <w:rsid w:val="00F25BCE"/>
    <w:rsid w:val="00F4267D"/>
    <w:rsid w:val="00F46B5E"/>
    <w:rsid w:val="00F65B70"/>
    <w:rsid w:val="00F7564E"/>
    <w:rsid w:val="00FA0388"/>
    <w:rsid w:val="00FA40B7"/>
    <w:rsid w:val="00FB33F1"/>
    <w:rsid w:val="00FB66E4"/>
    <w:rsid w:val="00FB6CE0"/>
    <w:rsid w:val="00FB734D"/>
    <w:rsid w:val="00FB778D"/>
    <w:rsid w:val="00FC583D"/>
    <w:rsid w:val="00FE1A22"/>
    <w:rsid w:val="00FF1E11"/>
    <w:rsid w:val="00FF64B0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F1"/>
    <w:pPr>
      <w:spacing w:after="200" w:line="276" w:lineRule="auto"/>
    </w:pPr>
    <w:rPr>
      <w:rFonts w:cs="Calibri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2302F5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2302F5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2302F5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2302F5"/>
    <w:pPr>
      <w:spacing w:before="240" w:after="40"/>
      <w:outlineLvl w:val="3"/>
    </w:pPr>
    <w:rPr>
      <w:b/>
      <w:bCs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2302F5"/>
    <w:pPr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2302F5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2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2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2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2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2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290"/>
    <w:rPr>
      <w:rFonts w:asciiTheme="minorHAnsi" w:eastAsiaTheme="minorEastAsia" w:hAnsiTheme="minorHAnsi" w:cstheme="minorBidi"/>
      <w:b/>
      <w:bCs/>
    </w:rPr>
  </w:style>
  <w:style w:type="paragraph" w:customStyle="1" w:styleId="Normal1">
    <w:name w:val="Normal1"/>
    <w:uiPriority w:val="99"/>
    <w:rsid w:val="002302F5"/>
    <w:rPr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2302F5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F429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2302F5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F4290"/>
    <w:rPr>
      <w:rFonts w:asciiTheme="majorHAnsi" w:eastAsiaTheme="majorEastAsia" w:hAnsiTheme="majorHAnsi" w:cstheme="majorBid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30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2F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302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2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0B9"/>
  </w:style>
  <w:style w:type="paragraph" w:styleId="Footer">
    <w:name w:val="footer"/>
    <w:basedOn w:val="Normal"/>
    <w:link w:val="Foot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B9"/>
  </w:style>
  <w:style w:type="character" w:styleId="Hyperlink">
    <w:name w:val="Hyperlink"/>
    <w:basedOn w:val="DefaultParagraphFont"/>
    <w:uiPriority w:val="99"/>
    <w:rsid w:val="00FB6CE0"/>
    <w:rPr>
      <w:color w:val="0000FF"/>
      <w:u w:val="single"/>
    </w:rPr>
  </w:style>
  <w:style w:type="paragraph" w:customStyle="1" w:styleId="Default">
    <w:name w:val="Default"/>
    <w:uiPriority w:val="99"/>
    <w:rsid w:val="00757F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13608"/>
    <w:rPr>
      <w:color w:val="800080"/>
      <w:u w:val="single"/>
    </w:rPr>
  </w:style>
  <w:style w:type="table" w:styleId="TableGrid">
    <w:name w:val="Table Grid"/>
    <w:basedOn w:val="TableNormal"/>
    <w:uiPriority w:val="99"/>
    <w:rsid w:val="00B9791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213E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tab-span">
    <w:name w:val="apple-tab-span"/>
    <w:basedOn w:val="DefaultParagraphFont"/>
    <w:uiPriority w:val="99"/>
    <w:rsid w:val="00E213E3"/>
  </w:style>
  <w:style w:type="character" w:styleId="PlaceholderText">
    <w:name w:val="Placeholder Text"/>
    <w:basedOn w:val="DefaultParagraphFont"/>
    <w:uiPriority w:val="99"/>
    <w:semiHidden/>
    <w:rsid w:val="00FF7D8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5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392</Words>
  <Characters>2121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PROEX-IFRS nº 12-2013 - Bolsas de Extensão 2013.docx</dc:title>
  <dc:subject/>
  <dc:creator>IFRS</dc:creator>
  <cp:keywords/>
  <dc:description/>
  <cp:lastModifiedBy>eduardo.mauer</cp:lastModifiedBy>
  <cp:revision>2</cp:revision>
  <cp:lastPrinted>2014-12-23T00:12:00Z</cp:lastPrinted>
  <dcterms:created xsi:type="dcterms:W3CDTF">2016-12-16T10:03:00Z</dcterms:created>
  <dcterms:modified xsi:type="dcterms:W3CDTF">2016-12-16T10:04:00Z</dcterms:modified>
</cp:coreProperties>
</file>